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BD" w:rsidRDefault="00556DBD" w:rsidP="00556DBD">
      <w:r>
        <w:t xml:space="preserve"> UYGULAMA ÖZETİ:</w:t>
      </w:r>
    </w:p>
    <w:p w:rsidR="00556DBD" w:rsidRDefault="00556DBD" w:rsidP="00556DBD">
      <w:r>
        <w:t>•</w:t>
      </w:r>
      <w:r>
        <w:tab/>
        <w:t>Poliklinik muayenelerinde aynı tanı ve aynı hekim olması durumunda kontrol muayene süresi 10 gündür. Bu süre içerisinde yapılan kontrol muayeneler ücretlendirilmez.</w:t>
      </w:r>
    </w:p>
    <w:p w:rsidR="00556DBD" w:rsidRDefault="00556DBD" w:rsidP="00556DBD">
      <w:r>
        <w:t>•</w:t>
      </w:r>
      <w:r>
        <w:tab/>
        <w:t xml:space="preserve">Aynı takvim günü içerisinde, aynı hekim ya da </w:t>
      </w:r>
      <w:proofErr w:type="gramStart"/>
      <w:r>
        <w:t>branş</w:t>
      </w:r>
      <w:proofErr w:type="gramEnd"/>
      <w:r>
        <w:t xml:space="preserve"> tarafından, muayene/takip/konsültasyon işlemleri birlikte uygulandığında, anlaşmalı sağlık kurumu bunlardan yalnızca birisi için ücret talep edebilir. Anlaşmalı kurum tarafından aynı takvim günü içerisinde farklı branşlar tarafında muayene/takip/</w:t>
      </w:r>
      <w:proofErr w:type="gramStart"/>
      <w:r>
        <w:t>konsültasyon</w:t>
      </w:r>
      <w:proofErr w:type="gramEnd"/>
      <w:r>
        <w:t xml:space="preserve"> işlemleri ayrı olarak talep edilebilir.</w:t>
      </w:r>
    </w:p>
    <w:p w:rsidR="00556DBD" w:rsidRDefault="00556DBD" w:rsidP="00556DBD">
      <w:r>
        <w:t>•</w:t>
      </w:r>
      <w:r>
        <w:tab/>
        <w:t xml:space="preserve">Hastane, mesai saatleri dışında ve tatil günlerinde doktor ücreti de </w:t>
      </w:r>
      <w:proofErr w:type="gramStart"/>
      <w:r>
        <w:t>dahil</w:t>
      </w:r>
      <w:proofErr w:type="gramEnd"/>
      <w:r>
        <w:t>, hiçbir hizmet için fazla ücret talebinde bulunamaz.</w:t>
      </w:r>
    </w:p>
    <w:p w:rsidR="00556DBD" w:rsidRDefault="00556DBD" w:rsidP="00556DBD">
      <w:r>
        <w:t>•</w:t>
      </w:r>
      <w:r>
        <w:tab/>
        <w:t xml:space="preserve">Yoğun bakımda tedavi / takip yapılması durumunda başka bir </w:t>
      </w:r>
      <w:proofErr w:type="gramStart"/>
      <w:r>
        <w:t>branşın</w:t>
      </w:r>
      <w:proofErr w:type="gramEnd"/>
      <w:r>
        <w:t xml:space="preserve"> takibi de varsa bu branşın doktor takip ücreti de yoğun bakım doktor ücreti yanında faturalandırılır.</w:t>
      </w:r>
    </w:p>
    <w:p w:rsidR="00556DBD" w:rsidRDefault="00556DBD" w:rsidP="00556DBD">
      <w:r>
        <w:t>•</w:t>
      </w:r>
      <w:r>
        <w:tab/>
        <w:t xml:space="preserve">Onkoloji vakalarında aynı gün yapılan </w:t>
      </w:r>
      <w:proofErr w:type="gramStart"/>
      <w:r>
        <w:t>k</w:t>
      </w:r>
      <w:bookmarkStart w:id="0" w:name="_GoBack"/>
      <w:bookmarkEnd w:id="0"/>
      <w:r>
        <w:t>emoterapi</w:t>
      </w:r>
      <w:proofErr w:type="gramEnd"/>
      <w:r>
        <w:t xml:space="preserve"> uygulama ve doktor muayene ücreti ayrı ayrı ücretlendirilir.</w:t>
      </w:r>
    </w:p>
    <w:p w:rsidR="00556DBD" w:rsidRDefault="00556DBD" w:rsidP="00556DBD">
      <w:r>
        <w:t>•</w:t>
      </w:r>
      <w:r>
        <w:tab/>
        <w:t>Hastane, günübirlik cerrahi uygulamalarda, gözlem ya da tedavi amacıyla yapılacak müşahede/yatış işlemlerinde 6 saat altında ise yatak/oda ücretinin ½ si ücretlendirilir. 6 saat üzeri yatışlarda oda ücreti tam olarak ücretlendirilir.</w:t>
      </w:r>
    </w:p>
    <w:p w:rsidR="00556DBD" w:rsidRDefault="00556DBD" w:rsidP="00556DBD">
      <w:r>
        <w:t>Operasyon ücretleri</w:t>
      </w:r>
    </w:p>
    <w:p w:rsidR="00556DBD" w:rsidRDefault="00556DBD" w:rsidP="00556DBD">
      <w:r>
        <w:t>•</w:t>
      </w:r>
      <w:r>
        <w:tab/>
        <w:t xml:space="preserve">Operasyon ücretleri, ameliyatı gerçekleştiren operatörler, anestezistler, asistan doktorlar, </w:t>
      </w:r>
      <w:proofErr w:type="spellStart"/>
      <w:r>
        <w:t>perfüzyonistler</w:t>
      </w:r>
      <w:proofErr w:type="spellEnd"/>
      <w:r>
        <w:t xml:space="preserve"> ve ameliyathane kullanım ücretlerinden oluşur.</w:t>
      </w:r>
    </w:p>
    <w:p w:rsidR="00556DBD" w:rsidRDefault="00556DBD" w:rsidP="00556DBD">
      <w:r>
        <w:t>Aynı seansta aynı kesiyle yapılan ameliyatlarda;</w:t>
      </w:r>
    </w:p>
    <w:p w:rsidR="00556DBD" w:rsidRDefault="00556DBD" w:rsidP="00556DBD">
      <w:r>
        <w:t>•</w:t>
      </w:r>
      <w:r>
        <w:tab/>
        <w:t>1. ameliyat için listedeki birimin % 100‘ ü</w:t>
      </w:r>
    </w:p>
    <w:p w:rsidR="00556DBD" w:rsidRDefault="00556DBD" w:rsidP="00556DBD">
      <w:r>
        <w:t>•</w:t>
      </w:r>
      <w:r>
        <w:tab/>
        <w:t xml:space="preserve">2. ameliyat için listedeki birimin % 50‘si </w:t>
      </w:r>
    </w:p>
    <w:p w:rsidR="00556DBD" w:rsidRDefault="00556DBD" w:rsidP="00556DBD">
      <w:r>
        <w:t>•</w:t>
      </w:r>
      <w:r>
        <w:tab/>
        <w:t>3. ameliyat için listedeki birimin %25‘i</w:t>
      </w:r>
    </w:p>
    <w:p w:rsidR="00556DBD" w:rsidRDefault="00556DBD" w:rsidP="00556DBD">
      <w:r>
        <w:t>•</w:t>
      </w:r>
      <w:r>
        <w:tab/>
        <w:t>4. ve daha sonraki ameliyatlar için listedeki ücretlendirmenin %25‘i Operatör Doktor, Anestezist, Asistan ve Ameliyathane ücreti fatura eder.</w:t>
      </w:r>
    </w:p>
    <w:p w:rsidR="00556DBD" w:rsidRDefault="00556DBD" w:rsidP="00556DBD">
      <w:r>
        <w:t>•</w:t>
      </w:r>
      <w:r>
        <w:tab/>
        <w:t>Farklı cerrahi ekipler tarafından aynı seansta yapılan operasyonlar (aynı veya ayrı kesi de yapılmış olsunlar) tamamen ayrı ameliyatlar olarak değerlendirilir ve ücretlendirilir.</w:t>
      </w:r>
    </w:p>
    <w:p w:rsidR="00556DBD" w:rsidRDefault="00556DBD" w:rsidP="00556DBD">
      <w:r>
        <w:t>•</w:t>
      </w:r>
      <w:r>
        <w:tab/>
      </w:r>
      <w:proofErr w:type="spellStart"/>
      <w:r>
        <w:t>Nüks</w:t>
      </w:r>
      <w:proofErr w:type="spellEnd"/>
      <w:r>
        <w:t xml:space="preserve">: Ameliyatla düzeltilmiş patolojik bir durumun aynı yerde ve aynı şekilde tekrar ortaya çıkması halidir. </w:t>
      </w:r>
      <w:proofErr w:type="spellStart"/>
      <w:r>
        <w:t>Nüks</w:t>
      </w:r>
      <w:proofErr w:type="spellEnd"/>
      <w:r>
        <w:t xml:space="preserve"> vakalarda yapılan 2. operasyonda ücretlendirmede  % 50 fazlası, 3 operasyonda % 100 fazlası uygulanır. Bu fazla ücretlendirme ameliyatı gerçekleştiren operatör, anestezist, asistan, </w:t>
      </w:r>
      <w:proofErr w:type="spellStart"/>
      <w:r>
        <w:t>perfüzyonistler</w:t>
      </w:r>
      <w:proofErr w:type="spellEnd"/>
      <w:r>
        <w:t xml:space="preserve"> ve ameliyathane kullanım ücretini kapsar.</w:t>
      </w:r>
    </w:p>
    <w:p w:rsidR="00556DBD" w:rsidRDefault="00556DBD" w:rsidP="00556DBD">
      <w:r>
        <w:t>•</w:t>
      </w:r>
      <w:r>
        <w:tab/>
        <w:t xml:space="preserve">Revizyon: Ameliyat sonrası erken devrede kanama kontrolü veya herhangi bir sıvı / </w:t>
      </w:r>
      <w:proofErr w:type="spellStart"/>
      <w:r>
        <w:t>hematom</w:t>
      </w:r>
      <w:proofErr w:type="spellEnd"/>
      <w:r>
        <w:t xml:space="preserve"> drenajı ya da </w:t>
      </w:r>
      <w:proofErr w:type="spellStart"/>
      <w:r>
        <w:t>sütür</w:t>
      </w:r>
      <w:proofErr w:type="spellEnd"/>
      <w:r>
        <w:t xml:space="preserve"> açılması / gevşemesi nedeniyle hastanın tekrar ameliyata alınması halidir. Bu durumda orijinal ameliyat ücretinin % 50’si </w:t>
      </w:r>
      <w:proofErr w:type="gramStart"/>
      <w:r>
        <w:t>revizyon</w:t>
      </w:r>
      <w:proofErr w:type="gramEnd"/>
      <w:r>
        <w:t xml:space="preserve"> ameliyatı ücreti olarak uygulanır. Ameliyatı gerçekleştiren operatör, anestezist, asistan, </w:t>
      </w:r>
      <w:proofErr w:type="spellStart"/>
      <w:r>
        <w:t>perfüzyonistler</w:t>
      </w:r>
      <w:proofErr w:type="spellEnd"/>
      <w:r>
        <w:t xml:space="preserve"> ve ameliyathane kullanım ücretinden oluşur.</w:t>
      </w:r>
    </w:p>
    <w:p w:rsidR="00556DBD" w:rsidRDefault="00556DBD" w:rsidP="00556DBD">
      <w:r>
        <w:t>•</w:t>
      </w:r>
      <w:r>
        <w:tab/>
        <w:t xml:space="preserve">Tıbbi Gaz Kullanım Bedeli ( Narkoz Sarf ve İlaç Bedelleri ): Ameliyathane kullanım ücretinin % 35 i olarak ücretlendirilir. Sadece gaz ücretidir. Narkoz sarf bedeli oksijen, </w:t>
      </w:r>
      <w:proofErr w:type="spellStart"/>
      <w:r>
        <w:t>halothan</w:t>
      </w:r>
      <w:proofErr w:type="spellEnd"/>
      <w:r>
        <w:t xml:space="preserve"> ve </w:t>
      </w:r>
      <w:proofErr w:type="spellStart"/>
      <w:r>
        <w:t>azotprotoksit</w:t>
      </w:r>
      <w:proofErr w:type="spellEnd"/>
      <w:r>
        <w:t xml:space="preserve"> </w:t>
      </w:r>
      <w:r>
        <w:lastRenderedPageBreak/>
        <w:t xml:space="preserve">gazlarını kapsar. </w:t>
      </w:r>
      <w:proofErr w:type="spellStart"/>
      <w:r>
        <w:t>Sevorane</w:t>
      </w:r>
      <w:proofErr w:type="spellEnd"/>
      <w:r>
        <w:t xml:space="preserve">, </w:t>
      </w:r>
      <w:proofErr w:type="spellStart"/>
      <w:r>
        <w:t>forane</w:t>
      </w:r>
      <w:proofErr w:type="spellEnd"/>
      <w:r>
        <w:t xml:space="preserve">, </w:t>
      </w:r>
      <w:proofErr w:type="spellStart"/>
      <w:r>
        <w:t>desuflarene</w:t>
      </w:r>
      <w:proofErr w:type="spellEnd"/>
      <w:r>
        <w:t xml:space="preserve"> gibi </w:t>
      </w:r>
      <w:proofErr w:type="spellStart"/>
      <w:r>
        <w:t>anestezik</w:t>
      </w:r>
      <w:proofErr w:type="spellEnd"/>
      <w:r>
        <w:t xml:space="preserve"> ilaçlar ayrıca </w:t>
      </w:r>
      <w:proofErr w:type="spellStart"/>
      <w:r>
        <w:t>küpür</w:t>
      </w:r>
      <w:proofErr w:type="spellEnd"/>
      <w:r>
        <w:t xml:space="preserve"> fiyatı üzerinden ücretlendirilir. </w:t>
      </w:r>
    </w:p>
    <w:p w:rsidR="00556DBD" w:rsidRDefault="00556DBD" w:rsidP="00556DBD">
      <w:r>
        <w:t>•</w:t>
      </w:r>
      <w:r>
        <w:tab/>
        <w:t xml:space="preserve">0 yaş grubu ( 1 yaşını doldurmamış) bebekler için yapılan cerrahi müdahalelerde operasyon ücretlerinin tümü için  % 50 fazla ücretlendirme yapılır. Bu fazla ücretlendirme ameliyatı gerçekleştiren operatör, anestezist, asistan, </w:t>
      </w:r>
      <w:proofErr w:type="spellStart"/>
      <w:r>
        <w:t>perfüzyonistler</w:t>
      </w:r>
      <w:proofErr w:type="spellEnd"/>
      <w:r>
        <w:t xml:space="preserve"> ve ameliyathane kullanım ücretini kapsar.</w:t>
      </w:r>
    </w:p>
    <w:p w:rsidR="00556DBD" w:rsidRDefault="00556DBD" w:rsidP="00556DBD">
      <w:r>
        <w:t>•</w:t>
      </w:r>
      <w:r>
        <w:tab/>
        <w:t xml:space="preserve">Hastanenin Cari Fiyat listelerinde yer alan işlem adında </w:t>
      </w:r>
      <w:proofErr w:type="spellStart"/>
      <w:r>
        <w:t>Laparoskopik</w:t>
      </w:r>
      <w:proofErr w:type="spellEnd"/>
      <w:r>
        <w:t xml:space="preserve"> (Robotik) / Endoskopik olarak belirtilen işlemler liste (anlaşmalı) fiyatları ile ücretlendirilir. İşlemin adında belirtilmeyen </w:t>
      </w:r>
      <w:proofErr w:type="gramStart"/>
      <w:r>
        <w:t xml:space="preserve">ve  </w:t>
      </w:r>
      <w:proofErr w:type="spellStart"/>
      <w:r>
        <w:t>Laparoskopik</w:t>
      </w:r>
      <w:proofErr w:type="spellEnd"/>
      <w:proofErr w:type="gramEnd"/>
      <w:r>
        <w:t xml:space="preserve"> (Robotik) / Endoskopik şekilde yapılan cerrahi müdahaleler ise cari (anlaşmalı) fiyatların %50 fazlası halinde ücretlendirilir. Bu fazla ücretlendirme ameliyatı gerçekleştiren operatör, anestezist, asistan, </w:t>
      </w:r>
      <w:proofErr w:type="spellStart"/>
      <w:r>
        <w:t>perfüzyonistler</w:t>
      </w:r>
      <w:proofErr w:type="spellEnd"/>
      <w:r>
        <w:t xml:space="preserve"> ve ameliyathane kullanım ücretini kapsar.</w:t>
      </w:r>
    </w:p>
    <w:p w:rsidR="00556DBD" w:rsidRDefault="00556DBD" w:rsidP="00556DBD">
      <w:r>
        <w:t>•</w:t>
      </w:r>
      <w:r>
        <w:tab/>
        <w:t>Özellikli ameliyatlarda anestezi ücretinin %5’i asistan anestezi ücreti olarak faturalandırılır.</w:t>
      </w:r>
    </w:p>
    <w:p w:rsidR="00556DBD" w:rsidRDefault="00556DBD" w:rsidP="00556DBD">
      <w:r>
        <w:t>•</w:t>
      </w:r>
      <w:r>
        <w:tab/>
        <w:t xml:space="preserve">Operasyon yapılan hastalarda ilgili cerrahi </w:t>
      </w:r>
      <w:proofErr w:type="gramStart"/>
      <w:r>
        <w:t>branş</w:t>
      </w:r>
      <w:proofErr w:type="gramEnd"/>
      <w:r>
        <w:t xml:space="preserve"> haricinde (10 güne kadar ilgili cerraha takip ücreti alınmaz, 10 günü geçtiği andan </w:t>
      </w:r>
      <w:proofErr w:type="spellStart"/>
      <w:r>
        <w:t>andan</w:t>
      </w:r>
      <w:proofErr w:type="spellEnd"/>
      <w:r>
        <w:t xml:space="preserve"> itibaren her güne ilgili cerrah için takip ücreti alınır), diğer bir branş doktoru tarafından tıbbi gerekçesi olmak kaydıyla verilen günlük ikincil doktor muayenesi, konsültasyonu ve/veya takibi ayrıca ücretlendirilir.</w:t>
      </w:r>
    </w:p>
    <w:p w:rsidR="00556DBD" w:rsidRDefault="00556DBD" w:rsidP="00556DBD">
      <w:r>
        <w:t>•</w:t>
      </w:r>
      <w:r>
        <w:tab/>
        <w:t xml:space="preserve">Sinir ile ilgili cerrahi işlemlerdeki ücretlendirmeler tek sinir içindir. İlave her sinir için </w:t>
      </w:r>
    </w:p>
    <w:p w:rsidR="00556DBD" w:rsidRDefault="00556DBD" w:rsidP="00556DBD">
      <w:r>
        <w:t>•</w:t>
      </w:r>
      <w:r>
        <w:tab/>
        <w:t xml:space="preserve">%50 ek ücretlendirme yapılır. Bu fazla ücretlendirme ameliyatı gerçekleştiren operatör, anestezist, asistan, </w:t>
      </w:r>
      <w:proofErr w:type="spellStart"/>
      <w:r>
        <w:t>perfüzyonistler</w:t>
      </w:r>
      <w:proofErr w:type="spellEnd"/>
      <w:r>
        <w:t xml:space="preserve"> ve ameliyathane kullanım ücretini kapsar</w:t>
      </w:r>
    </w:p>
    <w:p w:rsidR="00556DBD" w:rsidRDefault="00556DBD" w:rsidP="00556DBD">
      <w:r>
        <w:t>•</w:t>
      </w:r>
      <w:r>
        <w:tab/>
      </w:r>
      <w:proofErr w:type="spellStart"/>
      <w:r>
        <w:t>Navigasyon</w:t>
      </w:r>
      <w:proofErr w:type="spellEnd"/>
      <w:r>
        <w:t xml:space="preserve"> tekniği ile yapılan operasyonlarda </w:t>
      </w:r>
      <w:proofErr w:type="spellStart"/>
      <w:r>
        <w:t>navigasyon</w:t>
      </w:r>
      <w:proofErr w:type="spellEnd"/>
      <w:r>
        <w:t xml:space="preserve"> hizmeti de ücretlendirmeye tam olarak eklenir.</w:t>
      </w:r>
    </w:p>
    <w:p w:rsidR="00556DBD" w:rsidRDefault="00556DBD" w:rsidP="00556DBD">
      <w:r>
        <w:t>•</w:t>
      </w:r>
      <w:r>
        <w:tab/>
        <w:t xml:space="preserve">Ameliyat sırasında </w:t>
      </w:r>
      <w:proofErr w:type="spellStart"/>
      <w:r>
        <w:t>skopi</w:t>
      </w:r>
      <w:proofErr w:type="spellEnd"/>
      <w:r>
        <w:t xml:space="preserve"> uygulamaları ayrıca ücretlendirilir.</w:t>
      </w:r>
    </w:p>
    <w:p w:rsidR="00556DBD" w:rsidRDefault="00556DBD" w:rsidP="00556DBD">
      <w:r>
        <w:t>•</w:t>
      </w:r>
      <w:r>
        <w:tab/>
        <w:t xml:space="preserve">Herhangi bir girişim yapılmadığı ve yapılamadığı veya girişimin ertelendiği durumlarda anestezi öncesi muayene ve değerlendirme genel </w:t>
      </w:r>
      <w:proofErr w:type="spellStart"/>
      <w:r>
        <w:t>muayane</w:t>
      </w:r>
      <w:proofErr w:type="spellEnd"/>
      <w:r>
        <w:t xml:space="preserve"> kabul edilir ve ücretlendirilir.</w:t>
      </w:r>
    </w:p>
    <w:p w:rsidR="00556DBD" w:rsidRDefault="00556DBD" w:rsidP="00556DBD">
      <w:r>
        <w:t>•</w:t>
      </w:r>
      <w:r>
        <w:tab/>
        <w:t>Ameliyathane dışında yapılan tanı ve girişimsel amaçlı işlemlerde anestezi ücreti olarak işlemin doktor ücretinin % 45 i alınır. % 45 olarak alınan rakam, özelliği olmayan ameliyathane dışı anestezi hizmetinin ücretinden düşük kalıyorsa özelliği olmayan anestezi hizmeti ücretlendirilir.</w:t>
      </w:r>
    </w:p>
    <w:p w:rsidR="00556DBD" w:rsidRDefault="00556DBD" w:rsidP="00556DBD">
      <w:r>
        <w:t>•</w:t>
      </w:r>
      <w:r>
        <w:tab/>
        <w:t xml:space="preserve">Anestezi doktor ücretlendirmesinde cerrahi işlem sırasında uygulanan anestezi metoduna bakılmaksızın ( genel, </w:t>
      </w:r>
      <w:proofErr w:type="spellStart"/>
      <w:r>
        <w:t>riva</w:t>
      </w:r>
      <w:proofErr w:type="spellEnd"/>
      <w:r>
        <w:t xml:space="preserve">, </w:t>
      </w:r>
      <w:proofErr w:type="spellStart"/>
      <w:proofErr w:type="gramStart"/>
      <w:r>
        <w:t>epidural,spinal</w:t>
      </w:r>
      <w:proofErr w:type="spellEnd"/>
      <w:proofErr w:type="gramEnd"/>
      <w:r>
        <w:t xml:space="preserve"> </w:t>
      </w:r>
      <w:proofErr w:type="spellStart"/>
      <w:r>
        <w:t>vs</w:t>
      </w:r>
      <w:proofErr w:type="spellEnd"/>
      <w:r>
        <w:t xml:space="preserve"> ) Hastanenin cari ameliyat listesinde yer alan genel anestezi ücreti doktor ücreti olarak ücretlendirilir.</w:t>
      </w:r>
    </w:p>
    <w:p w:rsidR="00556DBD" w:rsidRDefault="00556DBD" w:rsidP="00556DBD">
      <w:r>
        <w:t>•</w:t>
      </w:r>
      <w:r>
        <w:tab/>
        <w:t xml:space="preserve">Anestezi sırasında uygulanan diğer </w:t>
      </w:r>
      <w:proofErr w:type="spellStart"/>
      <w:r>
        <w:t>invaziv</w:t>
      </w:r>
      <w:proofErr w:type="spellEnd"/>
      <w:r>
        <w:t xml:space="preserve"> / </w:t>
      </w:r>
      <w:proofErr w:type="spellStart"/>
      <w:r>
        <w:t>noninvaziv</w:t>
      </w:r>
      <w:proofErr w:type="spellEnd"/>
      <w:r>
        <w:t xml:space="preserve"> girişimler / hizmetler ( </w:t>
      </w:r>
      <w:proofErr w:type="spellStart"/>
      <w:r>
        <w:t>arterial</w:t>
      </w:r>
      <w:proofErr w:type="spellEnd"/>
      <w:r>
        <w:t xml:space="preserve"> </w:t>
      </w:r>
      <w:proofErr w:type="spellStart"/>
      <w:r>
        <w:t>kanülasyon</w:t>
      </w:r>
      <w:proofErr w:type="spellEnd"/>
      <w:r>
        <w:t xml:space="preserve">, </w:t>
      </w:r>
      <w:proofErr w:type="spellStart"/>
      <w:r>
        <w:t>epidural</w:t>
      </w:r>
      <w:proofErr w:type="spellEnd"/>
      <w:r>
        <w:t xml:space="preserve"> </w:t>
      </w:r>
      <w:proofErr w:type="spellStart"/>
      <w:r>
        <w:t>katater</w:t>
      </w:r>
      <w:proofErr w:type="spellEnd"/>
      <w:r>
        <w:t xml:space="preserve"> takılması, santral </w:t>
      </w:r>
      <w:proofErr w:type="spellStart"/>
      <w:r>
        <w:t>ven</w:t>
      </w:r>
      <w:proofErr w:type="spellEnd"/>
      <w:r>
        <w:t xml:space="preserve"> </w:t>
      </w:r>
      <w:proofErr w:type="spellStart"/>
      <w:r>
        <w:t>kateterizasyonu</w:t>
      </w:r>
      <w:proofErr w:type="spellEnd"/>
      <w:r>
        <w:t xml:space="preserve">, </w:t>
      </w:r>
      <w:proofErr w:type="spellStart"/>
      <w:r>
        <w:t>bis</w:t>
      </w:r>
      <w:proofErr w:type="spellEnd"/>
      <w:r>
        <w:t xml:space="preserve"> </w:t>
      </w:r>
      <w:proofErr w:type="spellStart"/>
      <w:r>
        <w:t>monitörizasyonu</w:t>
      </w:r>
      <w:proofErr w:type="spellEnd"/>
      <w:r>
        <w:t xml:space="preserve">, sinir kas </w:t>
      </w:r>
      <w:proofErr w:type="spellStart"/>
      <w:r>
        <w:t>monitörizasyonu</w:t>
      </w:r>
      <w:proofErr w:type="spellEnd"/>
      <w:r>
        <w:t xml:space="preserve">, sinir </w:t>
      </w:r>
      <w:proofErr w:type="gramStart"/>
      <w:r>
        <w:t>blokajı</w:t>
      </w:r>
      <w:proofErr w:type="gramEnd"/>
      <w:r>
        <w:t xml:space="preserve"> vb. gibi...) anestezi ücretine ek olarak ücretlendirilir.</w:t>
      </w:r>
    </w:p>
    <w:p w:rsidR="00AD5B30" w:rsidRDefault="00556DBD" w:rsidP="00556DBD">
      <w:r>
        <w:t>•</w:t>
      </w:r>
      <w:r>
        <w:tab/>
        <w:t xml:space="preserve">Ameliyat sonrası ağrı tedavisi için uygulanan </w:t>
      </w:r>
      <w:proofErr w:type="spellStart"/>
      <w:r>
        <w:t>intravenöz</w:t>
      </w:r>
      <w:proofErr w:type="spellEnd"/>
      <w:r>
        <w:t xml:space="preserve">, </w:t>
      </w:r>
      <w:proofErr w:type="spellStart"/>
      <w:r>
        <w:t>epidural</w:t>
      </w:r>
      <w:proofErr w:type="spellEnd"/>
      <w:r>
        <w:t xml:space="preserve">, </w:t>
      </w:r>
      <w:proofErr w:type="spellStart"/>
      <w:r>
        <w:t>pleksus</w:t>
      </w:r>
      <w:proofErr w:type="spellEnd"/>
      <w:r>
        <w:t xml:space="preserve"> ve benzeri </w:t>
      </w:r>
      <w:proofErr w:type="spellStart"/>
      <w:r>
        <w:t>pca</w:t>
      </w:r>
      <w:proofErr w:type="spellEnd"/>
      <w:r>
        <w:t xml:space="preserve"> uygulamaları ayrıca ücretlendirilir.</w:t>
      </w:r>
    </w:p>
    <w:sectPr w:rsidR="00AD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BD"/>
    <w:rsid w:val="00556DBD"/>
    <w:rsid w:val="00A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27E78-4D2D-4F0B-B34E-D5C42149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Kablı</dc:creator>
  <cp:keywords/>
  <dc:description/>
  <cp:lastModifiedBy>Saadet Kablı</cp:lastModifiedBy>
  <cp:revision>1</cp:revision>
  <dcterms:created xsi:type="dcterms:W3CDTF">2019-01-31T13:57:00Z</dcterms:created>
  <dcterms:modified xsi:type="dcterms:W3CDTF">2019-01-31T13:59:00Z</dcterms:modified>
</cp:coreProperties>
</file>