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5786D" w14:textId="4EAC901A" w:rsidR="00B035B2" w:rsidRPr="00B035B2" w:rsidRDefault="00B035B2" w:rsidP="00B035B2">
      <w:r w:rsidRPr="00B035B2">
        <w:t xml:space="preserve">1- Ticaret Sicil Müdürlüklerimizden firmanızın nevi değişikliğini tescil ve ilan ettirmeniz gerekmektedir. Firmanızın yeni yapısında dikkat etmeniz gereken hususlar için </w:t>
      </w:r>
      <w:r>
        <w:t>“</w:t>
      </w:r>
      <w:r w:rsidRPr="00B035B2">
        <w:rPr>
          <w:b/>
          <w:bCs/>
        </w:rPr>
        <w:t>Gerçek ve tüzel kişi acentelerin levha başvurusunda izlemesi gereken hususlar</w:t>
      </w:r>
      <w:r>
        <w:t>”</w:t>
      </w:r>
      <w:r w:rsidRPr="00B035B2">
        <w:t xml:space="preserve"> sayfamızı ziyaret edebilirsiniz.</w:t>
      </w:r>
    </w:p>
    <w:p w14:paraId="1819BB00" w14:textId="77777777" w:rsidR="00B035B2" w:rsidRPr="00B035B2" w:rsidRDefault="00B035B2" w:rsidP="00B035B2">
      <w:r w:rsidRPr="00B035B2">
        <w:t>2- TOBB Sigortacılık Müdürlüğünün internet sitesinden ön başvurunuzu yapmanız gerekmektedir. Ön başvuru için aşağıda yazılı internet sayfasından giriş yapabilirsiniz.</w:t>
      </w:r>
    </w:p>
    <w:p w14:paraId="2E27BAD4" w14:textId="77777777" w:rsidR="00B035B2" w:rsidRPr="00B035B2" w:rsidRDefault="008B0DC4" w:rsidP="00B035B2">
      <w:hyperlink r:id="rId4" w:history="1">
        <w:r w:rsidR="00B035B2" w:rsidRPr="00B035B2">
          <w:rPr>
            <w:rStyle w:val="Kpr"/>
          </w:rPr>
          <w:t>https://www.tobb.org.tr/SigortacilikMudurlugu/SigortaAcenteleri/Sayfalar/TOBB-AEKS-2.php</w:t>
        </w:r>
      </w:hyperlink>
    </w:p>
    <w:p w14:paraId="453729F6" w14:textId="792890AE" w:rsidR="00B035B2" w:rsidRPr="00B035B2" w:rsidRDefault="00B035B2" w:rsidP="00B035B2">
      <w:r w:rsidRPr="00B035B2">
        <w:t>3- Ön başvurunuzu yaptıktan sonra nevi değişikliği kayıt işlemi için gereken evrakları hazırlayarak Odamız Sigorta Birimi'ne başvurmanız gerekmektedir. Kayıt işlemi için gerekli evraklara </w:t>
      </w:r>
      <w:hyperlink r:id="rId5" w:history="1">
        <w:r w:rsidRPr="008B0DC4">
          <w:rPr>
            <w:rStyle w:val="Kpr"/>
          </w:rPr>
          <w:t>sayfamızdan</w:t>
        </w:r>
      </w:hyperlink>
      <w:r w:rsidRPr="00B035B2">
        <w:t xml:space="preserve"> ulaşabilirsiniz.</w:t>
      </w:r>
    </w:p>
    <w:p w14:paraId="70519F20" w14:textId="68CCB494" w:rsidR="00B035B2" w:rsidRPr="00B035B2" w:rsidRDefault="00B035B2" w:rsidP="00B035B2">
      <w:r w:rsidRPr="00B035B2">
        <w:t xml:space="preserve">4- Nevi Değişikliği işlemlerinde, Ticaret Sicil numaranız ve Sigortacılık Levha numaranız değişmemektedir. </w:t>
      </w:r>
    </w:p>
    <w:p w14:paraId="2E2E0000" w14:textId="77777777" w:rsidR="00F13CB8" w:rsidRDefault="00F13CB8">
      <w:bookmarkStart w:id="0" w:name="_GoBack"/>
      <w:bookmarkEnd w:id="0"/>
    </w:p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18"/>
    <w:rsid w:val="003C22E3"/>
    <w:rsid w:val="008B0DC4"/>
    <w:rsid w:val="00AB680B"/>
    <w:rsid w:val="00B035B2"/>
    <w:rsid w:val="00C20C18"/>
    <w:rsid w:val="00F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0F27"/>
  <w15:chartTrackingRefBased/>
  <w15:docId w15:val="{1DE72557-8F7D-4C8E-A1DC-3ABF6AFB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0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0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0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0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0C1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0C1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0C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0C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0C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0C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0C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0C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0C1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0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0C1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0C1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035B2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0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dto.org.tr/images/acente/ger&#231;ek_tuzel_kisi_acente_levha_kayit_ND_Basvuru.docx" TargetMode="External"/><Relationship Id="rId4" Type="http://schemas.openxmlformats.org/officeDocument/2006/relationships/hyperlink" Target="https://www.tobb.org.tr/SigortacilikMudurlugu/SigortaAcenteleri/Sayfalar/TOBB-AEKS-2.php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3</cp:revision>
  <dcterms:created xsi:type="dcterms:W3CDTF">2025-09-18T07:00:00Z</dcterms:created>
  <dcterms:modified xsi:type="dcterms:W3CDTF">2025-09-18T10:55:00Z</dcterms:modified>
</cp:coreProperties>
</file>